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51" w:rsidRDefault="00396951" w:rsidP="00D33E75">
      <w:pPr>
        <w:tabs>
          <w:tab w:val="left" w:pos="4360"/>
        </w:tabs>
        <w:jc w:val="center"/>
        <w:rPr>
          <w:rFonts w:ascii="Verdana" w:hAnsi="Verdana"/>
          <w:b/>
          <w:bCs/>
          <w:sz w:val="24"/>
          <w:szCs w:val="24"/>
        </w:rPr>
      </w:pPr>
    </w:p>
    <w:p w:rsidR="00396951" w:rsidRDefault="00396951" w:rsidP="00D33E75">
      <w:pPr>
        <w:tabs>
          <w:tab w:val="left" w:pos="4360"/>
        </w:tabs>
        <w:jc w:val="center"/>
        <w:rPr>
          <w:rFonts w:ascii="Verdana" w:hAnsi="Verdana"/>
          <w:b/>
          <w:bCs/>
          <w:sz w:val="28"/>
          <w:szCs w:val="28"/>
        </w:rPr>
      </w:pPr>
    </w:p>
    <w:p w:rsidR="006D0CA4" w:rsidRPr="00E62813" w:rsidRDefault="00D33E75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2813">
        <w:rPr>
          <w:rFonts w:ascii="Arial" w:hAnsi="Arial" w:cs="Arial"/>
          <w:b/>
          <w:bCs/>
          <w:sz w:val="28"/>
          <w:szCs w:val="28"/>
        </w:rPr>
        <w:t>NOTICE OF ANNUAL GENERAL MEETING</w:t>
      </w:r>
    </w:p>
    <w:p w:rsidR="00D33E75" w:rsidRPr="00E62813" w:rsidRDefault="00D33E75" w:rsidP="0067120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62813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F827BA">
        <w:rPr>
          <w:rFonts w:ascii="Arial" w:hAnsi="Arial" w:cs="Arial"/>
          <w:b/>
          <w:bCs/>
          <w:sz w:val="24"/>
          <w:szCs w:val="24"/>
        </w:rPr>
        <w:t>1</w:t>
      </w:r>
      <w:r w:rsidR="007D7860">
        <w:rPr>
          <w:rFonts w:ascii="Arial" w:hAnsi="Arial" w:cs="Arial"/>
          <w:b/>
          <w:bCs/>
          <w:sz w:val="24"/>
          <w:szCs w:val="24"/>
        </w:rPr>
        <w:t>6</w:t>
      </w:r>
      <w:r w:rsidR="004D3FB2">
        <w:rPr>
          <w:rFonts w:ascii="Arial" w:hAnsi="Arial" w:cs="Arial"/>
          <w:b/>
          <w:bCs/>
          <w:sz w:val="24"/>
          <w:szCs w:val="24"/>
        </w:rPr>
        <w:t>th</w:t>
      </w:r>
      <w:r w:rsidRPr="00E62813">
        <w:rPr>
          <w:rFonts w:ascii="Arial" w:hAnsi="Arial" w:cs="Arial"/>
          <w:b/>
          <w:bCs/>
          <w:sz w:val="24"/>
          <w:szCs w:val="24"/>
        </w:rPr>
        <w:t xml:space="preserve"> AUGUST 20</w:t>
      </w:r>
      <w:r w:rsidR="000B34AF">
        <w:rPr>
          <w:rFonts w:ascii="Arial" w:hAnsi="Arial" w:cs="Arial"/>
          <w:b/>
          <w:bCs/>
          <w:sz w:val="24"/>
          <w:szCs w:val="24"/>
        </w:rPr>
        <w:t>1</w:t>
      </w:r>
      <w:r w:rsidR="007D7860">
        <w:rPr>
          <w:rFonts w:ascii="Arial" w:hAnsi="Arial" w:cs="Arial"/>
          <w:b/>
          <w:bCs/>
          <w:sz w:val="24"/>
          <w:szCs w:val="24"/>
        </w:rPr>
        <w:t>8</w:t>
      </w:r>
    </w:p>
    <w:p w:rsidR="00396951" w:rsidRDefault="00396951" w:rsidP="00D33E75">
      <w:pPr>
        <w:tabs>
          <w:tab w:val="left" w:pos="4360"/>
        </w:tabs>
        <w:jc w:val="center"/>
        <w:rPr>
          <w:rFonts w:ascii="Arial" w:hAnsi="Arial" w:cs="Arial"/>
          <w:sz w:val="24"/>
          <w:szCs w:val="24"/>
        </w:rPr>
      </w:pPr>
    </w:p>
    <w:p w:rsidR="00D33E75" w:rsidRPr="006D1E83" w:rsidRDefault="0094239A" w:rsidP="00D33E75">
      <w:pPr>
        <w:tabs>
          <w:tab w:val="left" w:pos="4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Garden/</w:t>
      </w:r>
      <w:r w:rsidR="00044834">
        <w:rPr>
          <w:rFonts w:ascii="Arial" w:hAnsi="Arial" w:cs="Arial"/>
          <w:sz w:val="22"/>
          <w:szCs w:val="22"/>
        </w:rPr>
        <w:t xml:space="preserve">Function Room, </w:t>
      </w:r>
      <w:smartTag w:uri="urn:schemas-microsoft-com:office:smarttags" w:element="stockticker">
        <w:r w:rsidR="00D33E75" w:rsidRPr="006D1E83">
          <w:rPr>
            <w:rFonts w:ascii="Arial" w:hAnsi="Arial" w:cs="Arial"/>
            <w:sz w:val="22"/>
            <w:szCs w:val="22"/>
          </w:rPr>
          <w:t>BSC</w:t>
        </w:r>
      </w:smartTag>
      <w:r w:rsidR="00D33E75" w:rsidRPr="006D1E83">
        <w:rPr>
          <w:rFonts w:ascii="Arial" w:hAnsi="Arial" w:cs="Arial"/>
          <w:sz w:val="22"/>
          <w:szCs w:val="22"/>
        </w:rPr>
        <w:t>, Chapel Gate, East Parley</w:t>
      </w:r>
    </w:p>
    <w:p w:rsidR="00D33E75" w:rsidRPr="006D1E83" w:rsidRDefault="00D33E75" w:rsidP="00D33E75">
      <w:pPr>
        <w:tabs>
          <w:tab w:val="left" w:pos="4360"/>
        </w:tabs>
        <w:jc w:val="center"/>
        <w:rPr>
          <w:rFonts w:ascii="Arial" w:hAnsi="Arial" w:cs="Arial"/>
          <w:sz w:val="22"/>
          <w:szCs w:val="22"/>
        </w:rPr>
      </w:pPr>
      <w:r w:rsidRPr="006D1E83">
        <w:rPr>
          <w:rFonts w:ascii="Arial" w:hAnsi="Arial" w:cs="Arial"/>
          <w:sz w:val="22"/>
          <w:szCs w:val="22"/>
        </w:rPr>
        <w:t xml:space="preserve">Arrival </w:t>
      </w:r>
      <w:r w:rsidR="00396951" w:rsidRPr="006D1E83">
        <w:rPr>
          <w:rFonts w:ascii="Arial" w:hAnsi="Arial" w:cs="Arial"/>
          <w:sz w:val="22"/>
          <w:szCs w:val="22"/>
        </w:rPr>
        <w:t xml:space="preserve">invited </w:t>
      </w:r>
      <w:r w:rsidRPr="006D1E83">
        <w:rPr>
          <w:rFonts w:ascii="Arial" w:hAnsi="Arial" w:cs="Arial"/>
          <w:sz w:val="22"/>
          <w:szCs w:val="22"/>
        </w:rPr>
        <w:t>from 7.</w:t>
      </w:r>
      <w:r w:rsidR="00F827BA">
        <w:rPr>
          <w:rFonts w:ascii="Arial" w:hAnsi="Arial" w:cs="Arial"/>
          <w:sz w:val="22"/>
          <w:szCs w:val="22"/>
        </w:rPr>
        <w:t>0</w:t>
      </w:r>
      <w:r w:rsidRPr="006D1E83">
        <w:rPr>
          <w:rFonts w:ascii="Arial" w:hAnsi="Arial" w:cs="Arial"/>
          <w:sz w:val="22"/>
          <w:szCs w:val="22"/>
        </w:rPr>
        <w:t xml:space="preserve">0 pm for </w:t>
      </w:r>
      <w:r w:rsidR="00F827BA">
        <w:rPr>
          <w:rFonts w:ascii="Arial" w:hAnsi="Arial" w:cs="Arial"/>
          <w:sz w:val="22"/>
          <w:szCs w:val="22"/>
        </w:rPr>
        <w:t>7.30</w:t>
      </w:r>
      <w:r w:rsidRPr="006D1E83">
        <w:rPr>
          <w:rFonts w:ascii="Arial" w:hAnsi="Arial" w:cs="Arial"/>
          <w:sz w:val="22"/>
          <w:szCs w:val="22"/>
        </w:rPr>
        <w:t xml:space="preserve"> pm start</w:t>
      </w:r>
    </w:p>
    <w:p w:rsidR="008879F2" w:rsidRDefault="008879F2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62813" w:rsidRDefault="00E62813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62813" w:rsidRPr="00E62813" w:rsidRDefault="00E62813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879F2" w:rsidRPr="00E62813" w:rsidRDefault="008879F2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33E75" w:rsidRPr="00E62813" w:rsidRDefault="00D33E75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2813">
        <w:rPr>
          <w:rFonts w:ascii="Arial" w:hAnsi="Arial" w:cs="Arial"/>
          <w:b/>
          <w:bCs/>
          <w:sz w:val="28"/>
          <w:szCs w:val="28"/>
        </w:rPr>
        <w:t>AGENDA</w:t>
      </w:r>
    </w:p>
    <w:p w:rsidR="00D33E75" w:rsidRPr="00E62813" w:rsidRDefault="00D33E75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33E75" w:rsidRPr="00E62813" w:rsidRDefault="00D33E75" w:rsidP="00D33E75">
      <w:pPr>
        <w:tabs>
          <w:tab w:val="left" w:pos="4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6281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A0"/>
      </w:tblPr>
      <w:tblGrid>
        <w:gridCol w:w="576"/>
        <w:gridCol w:w="7362"/>
      </w:tblGrid>
      <w:tr w:rsidR="00D33E75" w:rsidRPr="00175740" w:rsidTr="00CC2CE7">
        <w:tc>
          <w:tcPr>
            <w:tcW w:w="576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1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Apologies for absence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2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D33E75" w:rsidP="007D786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 xml:space="preserve">Minutes of the Annual General Meeting, </w:t>
            </w:r>
            <w:r w:rsidR="004978AA">
              <w:rPr>
                <w:rFonts w:ascii="Arial" w:hAnsi="Arial" w:cs="Arial"/>
                <w:sz w:val="21"/>
                <w:szCs w:val="22"/>
              </w:rPr>
              <w:t>1</w:t>
            </w:r>
            <w:r w:rsidR="007D7860">
              <w:rPr>
                <w:rFonts w:ascii="Arial" w:hAnsi="Arial" w:cs="Arial"/>
                <w:sz w:val="21"/>
                <w:szCs w:val="22"/>
              </w:rPr>
              <w:t>7</w:t>
            </w:r>
            <w:r w:rsidR="00B97F3A">
              <w:rPr>
                <w:rFonts w:ascii="Arial" w:hAnsi="Arial" w:cs="Arial"/>
                <w:sz w:val="21"/>
                <w:szCs w:val="22"/>
              </w:rPr>
              <w:t>th</w:t>
            </w:r>
            <w:r w:rsidR="00755471" w:rsidRPr="00175740">
              <w:rPr>
                <w:rFonts w:ascii="Arial" w:hAnsi="Arial" w:cs="Arial"/>
                <w:sz w:val="21"/>
                <w:szCs w:val="22"/>
              </w:rPr>
              <w:t xml:space="preserve"> August </w:t>
            </w:r>
            <w:r w:rsidRPr="00175740">
              <w:rPr>
                <w:rFonts w:ascii="Arial" w:hAnsi="Arial" w:cs="Arial"/>
                <w:sz w:val="21"/>
                <w:szCs w:val="22"/>
              </w:rPr>
              <w:t>20</w:t>
            </w:r>
            <w:r w:rsidR="000B34AF">
              <w:rPr>
                <w:rFonts w:ascii="Arial" w:hAnsi="Arial" w:cs="Arial"/>
                <w:sz w:val="21"/>
                <w:szCs w:val="22"/>
              </w:rPr>
              <w:t>1</w:t>
            </w:r>
            <w:r w:rsidR="007D7860">
              <w:rPr>
                <w:rFonts w:ascii="Arial" w:hAnsi="Arial" w:cs="Arial"/>
                <w:sz w:val="21"/>
                <w:szCs w:val="22"/>
              </w:rPr>
              <w:t>7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3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Mat</w:t>
            </w:r>
            <w:r w:rsidR="007530AD" w:rsidRPr="00175740">
              <w:rPr>
                <w:rFonts w:ascii="Arial" w:hAnsi="Arial" w:cs="Arial"/>
                <w:sz w:val="21"/>
                <w:szCs w:val="22"/>
              </w:rPr>
              <w:t>t</w:t>
            </w:r>
            <w:r w:rsidRPr="00175740">
              <w:rPr>
                <w:rFonts w:ascii="Arial" w:hAnsi="Arial" w:cs="Arial"/>
                <w:sz w:val="21"/>
                <w:szCs w:val="22"/>
              </w:rPr>
              <w:t>ers arising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4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D33E75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The</w:t>
            </w:r>
            <w:r w:rsidR="007530AD" w:rsidRPr="00175740">
              <w:rPr>
                <w:rFonts w:ascii="Arial" w:hAnsi="Arial" w:cs="Arial"/>
                <w:sz w:val="21"/>
                <w:szCs w:val="22"/>
              </w:rPr>
              <w:t xml:space="preserve"> President’s address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7530AD" w:rsidP="0017574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5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7530AD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The Chairman’s report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802248" w:rsidP="00802248">
            <w:pPr>
              <w:tabs>
                <w:tab w:val="left" w:pos="4360"/>
              </w:tabs>
              <w:spacing w:before="80"/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6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7530AD" w:rsidP="00175740">
            <w:pPr>
              <w:tabs>
                <w:tab w:val="left" w:pos="4360"/>
              </w:tabs>
              <w:spacing w:before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The Treasurer’s report</w:t>
            </w:r>
          </w:p>
          <w:p w:rsidR="007530AD" w:rsidRPr="002E1706" w:rsidRDefault="002E1706" w:rsidP="007D7860">
            <w:pPr>
              <w:pStyle w:val="ListParagraph"/>
              <w:numPr>
                <w:ilvl w:val="0"/>
                <w:numId w:val="6"/>
              </w:numPr>
              <w:tabs>
                <w:tab w:val="left" w:pos="4360"/>
              </w:tabs>
              <w:spacing w:after="80"/>
              <w:rPr>
                <w:rFonts w:ascii="Arial" w:hAnsi="Arial" w:cs="Arial"/>
                <w:sz w:val="21"/>
                <w:szCs w:val="22"/>
              </w:rPr>
            </w:pPr>
            <w:r w:rsidRPr="002E1706">
              <w:rPr>
                <w:rFonts w:ascii="Arial" w:hAnsi="Arial" w:cs="Arial"/>
                <w:sz w:val="21"/>
                <w:szCs w:val="22"/>
              </w:rPr>
              <w:t xml:space="preserve">Membership </w:t>
            </w:r>
            <w:r w:rsidR="00441E90" w:rsidRPr="002E1706">
              <w:rPr>
                <w:rFonts w:ascii="Arial" w:hAnsi="Arial" w:cs="Arial"/>
                <w:sz w:val="21"/>
                <w:szCs w:val="22"/>
              </w:rPr>
              <w:t xml:space="preserve">fees </w:t>
            </w:r>
            <w:r w:rsidR="008879F2" w:rsidRPr="002E1706">
              <w:rPr>
                <w:rFonts w:ascii="Arial" w:hAnsi="Arial" w:cs="Arial"/>
                <w:sz w:val="21"/>
                <w:szCs w:val="22"/>
              </w:rPr>
              <w:t xml:space="preserve">for </w:t>
            </w:r>
            <w:r w:rsidR="0094239A" w:rsidRPr="002E1706">
              <w:rPr>
                <w:rFonts w:ascii="Arial" w:hAnsi="Arial" w:cs="Arial"/>
                <w:sz w:val="21"/>
                <w:szCs w:val="22"/>
              </w:rPr>
              <w:t>201</w:t>
            </w:r>
            <w:r w:rsidR="007D7860">
              <w:rPr>
                <w:rFonts w:ascii="Arial" w:hAnsi="Arial" w:cs="Arial"/>
                <w:sz w:val="21"/>
                <w:szCs w:val="22"/>
              </w:rPr>
              <w:t>9</w:t>
            </w:r>
            <w:r w:rsidR="0094239A" w:rsidRPr="002E1706">
              <w:rPr>
                <w:rFonts w:ascii="Arial" w:hAnsi="Arial" w:cs="Arial"/>
                <w:sz w:val="21"/>
                <w:szCs w:val="22"/>
              </w:rPr>
              <w:t>/</w:t>
            </w:r>
            <w:r w:rsidR="007D7860">
              <w:rPr>
                <w:rFonts w:ascii="Arial" w:hAnsi="Arial" w:cs="Arial"/>
                <w:sz w:val="21"/>
                <w:szCs w:val="22"/>
              </w:rPr>
              <w:t>2020</w:t>
            </w:r>
          </w:p>
        </w:tc>
      </w:tr>
      <w:tr w:rsidR="00484733" w:rsidRPr="00175740" w:rsidTr="00CC2CE7">
        <w:tc>
          <w:tcPr>
            <w:tcW w:w="576" w:type="dxa"/>
          </w:tcPr>
          <w:p w:rsidR="00484733" w:rsidRPr="00175740" w:rsidRDefault="00802248" w:rsidP="00802248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7.</w:t>
            </w:r>
          </w:p>
        </w:tc>
        <w:tc>
          <w:tcPr>
            <w:tcW w:w="7362" w:type="dxa"/>
          </w:tcPr>
          <w:p w:rsidR="00484733" w:rsidRPr="00175740" w:rsidRDefault="00484733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 xml:space="preserve">Coaching </w:t>
            </w:r>
            <w:r w:rsidR="00DC216E" w:rsidRPr="00175740">
              <w:rPr>
                <w:rFonts w:ascii="Arial" w:hAnsi="Arial" w:cs="Arial"/>
                <w:sz w:val="21"/>
                <w:szCs w:val="22"/>
              </w:rPr>
              <w:t>r</w:t>
            </w:r>
            <w:r w:rsidRPr="00175740">
              <w:rPr>
                <w:rFonts w:ascii="Arial" w:hAnsi="Arial" w:cs="Arial"/>
                <w:sz w:val="21"/>
                <w:szCs w:val="22"/>
              </w:rPr>
              <w:t>eport</w:t>
            </w:r>
          </w:p>
        </w:tc>
      </w:tr>
      <w:tr w:rsidR="00DB078C" w:rsidRPr="00175740" w:rsidTr="00CC2CE7">
        <w:tc>
          <w:tcPr>
            <w:tcW w:w="576" w:type="dxa"/>
          </w:tcPr>
          <w:p w:rsidR="00DB078C" w:rsidRDefault="007D7860" w:rsidP="007D7860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8</w:t>
            </w:r>
            <w:r w:rsidR="00DB078C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B078C" w:rsidRPr="00175740" w:rsidRDefault="007D7860" w:rsidP="00434BDF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Developments </w:t>
            </w:r>
            <w:r w:rsidR="00434BDF">
              <w:rPr>
                <w:rFonts w:ascii="Arial" w:hAnsi="Arial" w:cs="Arial"/>
                <w:sz w:val="21"/>
                <w:szCs w:val="22"/>
              </w:rPr>
              <w:t xml:space="preserve">regarding future of </w:t>
            </w:r>
            <w:r>
              <w:rPr>
                <w:rFonts w:ascii="Arial" w:hAnsi="Arial" w:cs="Arial"/>
                <w:sz w:val="21"/>
                <w:szCs w:val="22"/>
              </w:rPr>
              <w:t>Bournemouth Sports Club</w:t>
            </w:r>
          </w:p>
        </w:tc>
      </w:tr>
      <w:tr w:rsidR="00973B4C" w:rsidRPr="00175740" w:rsidTr="00CC2CE7">
        <w:tc>
          <w:tcPr>
            <w:tcW w:w="576" w:type="dxa"/>
          </w:tcPr>
          <w:p w:rsidR="00973B4C" w:rsidRPr="00175740" w:rsidRDefault="00BE576B" w:rsidP="007D786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7D7860">
              <w:rPr>
                <w:rFonts w:ascii="Arial" w:hAnsi="Arial" w:cs="Arial"/>
                <w:sz w:val="21"/>
                <w:szCs w:val="22"/>
              </w:rPr>
              <w:t xml:space="preserve">  9</w:t>
            </w:r>
            <w:r w:rsidR="00FD0360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973B4C" w:rsidRPr="00175740" w:rsidRDefault="00973B4C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Presentation of awards including ‘Archer of the Year’</w:t>
            </w:r>
            <w:r w:rsidR="004978AA">
              <w:rPr>
                <w:rFonts w:ascii="Arial" w:hAnsi="Arial" w:cs="Arial"/>
                <w:sz w:val="21"/>
                <w:szCs w:val="22"/>
              </w:rPr>
              <w:t xml:space="preserve"> and ‘President’s </w:t>
            </w:r>
            <w:r w:rsidR="005524C5">
              <w:rPr>
                <w:rFonts w:ascii="Arial" w:hAnsi="Arial" w:cs="Arial"/>
                <w:sz w:val="21"/>
                <w:szCs w:val="22"/>
              </w:rPr>
              <w:t xml:space="preserve">Competition </w:t>
            </w:r>
            <w:r w:rsidR="004978AA">
              <w:rPr>
                <w:rFonts w:ascii="Arial" w:hAnsi="Arial" w:cs="Arial"/>
                <w:sz w:val="21"/>
                <w:szCs w:val="22"/>
              </w:rPr>
              <w:t>Performance Award’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4D3FB2" w:rsidP="007D7860">
            <w:pPr>
              <w:tabs>
                <w:tab w:val="left" w:pos="4360"/>
              </w:tabs>
              <w:spacing w:before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1</w:t>
            </w:r>
            <w:r w:rsidR="007D7860">
              <w:rPr>
                <w:rFonts w:ascii="Arial" w:hAnsi="Arial" w:cs="Arial"/>
                <w:sz w:val="21"/>
                <w:szCs w:val="22"/>
              </w:rPr>
              <w:t>0</w:t>
            </w:r>
            <w:r w:rsidR="00396951"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973B4C" w:rsidRPr="00175740" w:rsidRDefault="00973B4C" w:rsidP="00175740">
            <w:pPr>
              <w:tabs>
                <w:tab w:val="left" w:pos="4360"/>
              </w:tabs>
              <w:spacing w:before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 xml:space="preserve">Election of </w:t>
            </w:r>
            <w:r w:rsidR="007530AD" w:rsidRPr="00175740">
              <w:rPr>
                <w:rFonts w:ascii="Arial" w:hAnsi="Arial" w:cs="Arial"/>
                <w:sz w:val="21"/>
                <w:szCs w:val="22"/>
              </w:rPr>
              <w:t>Officers</w:t>
            </w:r>
            <w:r w:rsidRPr="00175740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DC216E" w:rsidRPr="00175740">
              <w:rPr>
                <w:rFonts w:ascii="Arial" w:hAnsi="Arial" w:cs="Arial"/>
                <w:sz w:val="21"/>
                <w:szCs w:val="22"/>
              </w:rPr>
              <w:t>as per Rule 28.</w:t>
            </w:r>
          </w:p>
          <w:p w:rsidR="00D33E75" w:rsidRPr="00175740" w:rsidRDefault="00973B4C" w:rsidP="00175740">
            <w:pPr>
              <w:tabs>
                <w:tab w:val="left" w:pos="4360"/>
              </w:tabs>
              <w:spacing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 xml:space="preserve">A list of these is shown overleaf. Nominations </w:t>
            </w:r>
            <w:r w:rsidR="000A0589" w:rsidRPr="00175740">
              <w:rPr>
                <w:rFonts w:ascii="Arial" w:hAnsi="Arial" w:cs="Arial"/>
                <w:sz w:val="21"/>
                <w:szCs w:val="22"/>
              </w:rPr>
              <w:t>should be made in writing</w:t>
            </w:r>
            <w:r w:rsidR="00FD0360" w:rsidRPr="00175740">
              <w:rPr>
                <w:rFonts w:ascii="Arial" w:hAnsi="Arial" w:cs="Arial"/>
                <w:sz w:val="21"/>
                <w:szCs w:val="22"/>
              </w:rPr>
              <w:t xml:space="preserve"> to the Secretary</w:t>
            </w:r>
            <w:r w:rsidR="000A0589" w:rsidRPr="00175740">
              <w:rPr>
                <w:rFonts w:ascii="Arial" w:hAnsi="Arial" w:cs="Arial"/>
                <w:sz w:val="21"/>
                <w:szCs w:val="22"/>
              </w:rPr>
              <w:t xml:space="preserve">, </w:t>
            </w:r>
            <w:r w:rsidR="008879F2" w:rsidRPr="00175740">
              <w:rPr>
                <w:rFonts w:ascii="Arial" w:hAnsi="Arial" w:cs="Arial"/>
                <w:sz w:val="21"/>
                <w:szCs w:val="22"/>
              </w:rPr>
              <w:t xml:space="preserve">signed by two </w:t>
            </w:r>
            <w:r w:rsidR="00E62813" w:rsidRPr="00175740">
              <w:rPr>
                <w:rFonts w:ascii="Arial" w:hAnsi="Arial" w:cs="Arial"/>
                <w:sz w:val="21"/>
                <w:szCs w:val="22"/>
              </w:rPr>
              <w:t>voting m</w:t>
            </w:r>
            <w:r w:rsidR="008879F2" w:rsidRPr="00175740">
              <w:rPr>
                <w:rFonts w:ascii="Arial" w:hAnsi="Arial" w:cs="Arial"/>
                <w:sz w:val="21"/>
                <w:szCs w:val="22"/>
              </w:rPr>
              <w:t xml:space="preserve">embers as proposer and </w:t>
            </w:r>
            <w:proofErr w:type="spellStart"/>
            <w:r w:rsidR="008879F2" w:rsidRPr="00175740">
              <w:rPr>
                <w:rFonts w:ascii="Arial" w:hAnsi="Arial" w:cs="Arial"/>
                <w:sz w:val="21"/>
                <w:szCs w:val="22"/>
              </w:rPr>
              <w:t>seconder</w:t>
            </w:r>
            <w:proofErr w:type="spellEnd"/>
            <w:r w:rsidR="008879F2" w:rsidRPr="00175740">
              <w:rPr>
                <w:rFonts w:ascii="Arial" w:hAnsi="Arial" w:cs="Arial"/>
                <w:sz w:val="21"/>
                <w:szCs w:val="22"/>
              </w:rPr>
              <w:t xml:space="preserve"> respectively</w:t>
            </w:r>
            <w:r w:rsidR="00FD0360" w:rsidRPr="00175740">
              <w:rPr>
                <w:rFonts w:ascii="Arial" w:hAnsi="Arial" w:cs="Arial"/>
                <w:sz w:val="21"/>
                <w:szCs w:val="22"/>
              </w:rPr>
              <w:t xml:space="preserve"> not less than 14 days before the </w:t>
            </w:r>
            <w:smartTag w:uri="urn:schemas-microsoft-com:office:smarttags" w:element="stockticker">
              <w:r w:rsidR="00FD0360" w:rsidRPr="00175740">
                <w:rPr>
                  <w:rFonts w:ascii="Arial" w:hAnsi="Arial" w:cs="Arial"/>
                  <w:sz w:val="21"/>
                  <w:szCs w:val="22"/>
                </w:rPr>
                <w:t>AGM</w:t>
              </w:r>
            </w:smartTag>
            <w:r w:rsidR="00FD0360" w:rsidRPr="00175740">
              <w:rPr>
                <w:rFonts w:ascii="Arial" w:hAnsi="Arial" w:cs="Arial"/>
                <w:sz w:val="21"/>
                <w:szCs w:val="22"/>
              </w:rPr>
              <w:t>.  In the absence of nominations, nominations can be taken at the meeting.</w:t>
            </w:r>
            <w:r w:rsidR="008879F2" w:rsidRPr="00175740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</w:tr>
      <w:tr w:rsidR="00D33E75" w:rsidRPr="00175740" w:rsidTr="00CC2CE7">
        <w:tc>
          <w:tcPr>
            <w:tcW w:w="576" w:type="dxa"/>
          </w:tcPr>
          <w:p w:rsidR="00D33E75" w:rsidRPr="00175740" w:rsidRDefault="00920201" w:rsidP="00434BDF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1</w:t>
            </w:r>
            <w:r w:rsidR="00434BDF">
              <w:rPr>
                <w:rFonts w:ascii="Arial" w:hAnsi="Arial" w:cs="Arial"/>
                <w:sz w:val="21"/>
                <w:szCs w:val="22"/>
              </w:rPr>
              <w:t>1</w:t>
            </w:r>
            <w:bookmarkStart w:id="0" w:name="_GoBack"/>
            <w:bookmarkEnd w:id="0"/>
            <w:r w:rsidRPr="00175740">
              <w:rPr>
                <w:rFonts w:ascii="Arial" w:hAnsi="Arial" w:cs="Arial"/>
                <w:sz w:val="21"/>
                <w:szCs w:val="22"/>
              </w:rPr>
              <w:t>.</w:t>
            </w:r>
          </w:p>
        </w:tc>
        <w:tc>
          <w:tcPr>
            <w:tcW w:w="7362" w:type="dxa"/>
          </w:tcPr>
          <w:p w:rsidR="00D33E75" w:rsidRPr="00175740" w:rsidRDefault="00920201" w:rsidP="00175740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  <w:r w:rsidRPr="00175740">
              <w:rPr>
                <w:rFonts w:ascii="Arial" w:hAnsi="Arial" w:cs="Arial"/>
                <w:sz w:val="21"/>
                <w:szCs w:val="22"/>
              </w:rPr>
              <w:t>Any Other Business</w:t>
            </w:r>
          </w:p>
        </w:tc>
      </w:tr>
      <w:tr w:rsidR="00396951" w:rsidRPr="00175740" w:rsidTr="00CC2CE7">
        <w:tc>
          <w:tcPr>
            <w:tcW w:w="576" w:type="dxa"/>
          </w:tcPr>
          <w:p w:rsidR="00396951" w:rsidRPr="00175740" w:rsidRDefault="00396951" w:rsidP="00175740">
            <w:pPr>
              <w:tabs>
                <w:tab w:val="left" w:pos="4360"/>
              </w:tabs>
              <w:jc w:val="righ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7362" w:type="dxa"/>
          </w:tcPr>
          <w:p w:rsidR="00396951" w:rsidRPr="00175740" w:rsidRDefault="00396951" w:rsidP="00175740">
            <w:pPr>
              <w:tabs>
                <w:tab w:val="left" w:pos="4360"/>
              </w:tabs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920201" w:rsidRPr="00175740" w:rsidTr="00CC2CE7">
        <w:tc>
          <w:tcPr>
            <w:tcW w:w="7938" w:type="dxa"/>
            <w:gridSpan w:val="2"/>
          </w:tcPr>
          <w:p w:rsidR="007230E8" w:rsidRDefault="007230E8" w:rsidP="00602105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0E8" w:rsidRDefault="007230E8" w:rsidP="00602105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0E8" w:rsidRDefault="007230E8" w:rsidP="00602105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0E8" w:rsidRDefault="007230E8" w:rsidP="00602105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0E8" w:rsidRDefault="00B97F3A" w:rsidP="007230E8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Shaw</w:t>
            </w:r>
          </w:p>
          <w:p w:rsidR="007230E8" w:rsidRDefault="003F615A" w:rsidP="007230E8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740">
              <w:rPr>
                <w:rFonts w:ascii="Arial" w:hAnsi="Arial" w:cs="Arial"/>
                <w:sz w:val="18"/>
                <w:szCs w:val="18"/>
              </w:rPr>
              <w:t>Secretary</w:t>
            </w:r>
            <w:r w:rsidR="008877B8">
              <w:rPr>
                <w:rFonts w:ascii="Arial" w:hAnsi="Arial" w:cs="Arial"/>
                <w:sz w:val="18"/>
                <w:szCs w:val="18"/>
              </w:rPr>
              <w:t>,</w:t>
            </w:r>
            <w:r w:rsidRPr="00175740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8877B8">
              <w:rPr>
                <w:rFonts w:ascii="Arial" w:hAnsi="Arial" w:cs="Arial"/>
                <w:sz w:val="18"/>
                <w:szCs w:val="18"/>
              </w:rPr>
              <w:t xml:space="preserve">ournemouth </w:t>
            </w:r>
            <w:r w:rsidRPr="00175740">
              <w:rPr>
                <w:rFonts w:ascii="Arial" w:hAnsi="Arial" w:cs="Arial"/>
                <w:sz w:val="18"/>
                <w:szCs w:val="18"/>
              </w:rPr>
              <w:t>A</w:t>
            </w:r>
            <w:r w:rsidR="008877B8">
              <w:rPr>
                <w:rFonts w:ascii="Arial" w:hAnsi="Arial" w:cs="Arial"/>
                <w:sz w:val="18"/>
                <w:szCs w:val="18"/>
              </w:rPr>
              <w:t xml:space="preserve">rchery </w:t>
            </w:r>
            <w:r w:rsidR="00602105">
              <w:rPr>
                <w:rFonts w:ascii="Arial" w:hAnsi="Arial" w:cs="Arial"/>
                <w:sz w:val="18"/>
                <w:szCs w:val="18"/>
              </w:rPr>
              <w:t>C</w:t>
            </w:r>
            <w:r w:rsidR="008877B8">
              <w:rPr>
                <w:rFonts w:ascii="Arial" w:hAnsi="Arial" w:cs="Arial"/>
                <w:sz w:val="18"/>
                <w:szCs w:val="18"/>
              </w:rPr>
              <w:t>lub</w:t>
            </w:r>
            <w:r w:rsidR="0060210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20201" w:rsidRPr="00175740" w:rsidRDefault="00A75404" w:rsidP="00B97F3A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740">
              <w:rPr>
                <w:rFonts w:ascii="Arial" w:hAnsi="Arial" w:cs="Arial"/>
                <w:sz w:val="18"/>
                <w:szCs w:val="18"/>
              </w:rPr>
              <w:t>1</w:t>
            </w:r>
            <w:r w:rsidR="00B97F3A">
              <w:rPr>
                <w:rFonts w:ascii="Arial" w:hAnsi="Arial" w:cs="Arial"/>
                <w:sz w:val="18"/>
                <w:szCs w:val="18"/>
              </w:rPr>
              <w:t>6</w:t>
            </w:r>
            <w:r w:rsidRPr="001757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97F3A">
              <w:rPr>
                <w:rFonts w:ascii="Arial" w:hAnsi="Arial" w:cs="Arial"/>
                <w:sz w:val="18"/>
                <w:szCs w:val="18"/>
              </w:rPr>
              <w:t>Redcliffe</w:t>
            </w:r>
            <w:proofErr w:type="spellEnd"/>
            <w:r w:rsidR="00B97F3A">
              <w:rPr>
                <w:rFonts w:ascii="Arial" w:hAnsi="Arial" w:cs="Arial"/>
                <w:sz w:val="18"/>
                <w:szCs w:val="18"/>
              </w:rPr>
              <w:t xml:space="preserve"> Close, Burton,</w:t>
            </w:r>
            <w:r w:rsidR="003F615A" w:rsidRPr="00175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F3A">
              <w:rPr>
                <w:rFonts w:ascii="Arial" w:hAnsi="Arial" w:cs="Arial"/>
                <w:sz w:val="18"/>
                <w:szCs w:val="18"/>
              </w:rPr>
              <w:t>Christchurch,</w:t>
            </w:r>
            <w:r w:rsidR="003F615A" w:rsidRPr="00175740">
              <w:rPr>
                <w:rFonts w:ascii="Arial" w:hAnsi="Arial" w:cs="Arial"/>
                <w:sz w:val="18"/>
                <w:szCs w:val="18"/>
              </w:rPr>
              <w:t xml:space="preserve"> Dorset, BH2</w:t>
            </w:r>
            <w:r w:rsidR="00B97F3A">
              <w:rPr>
                <w:rFonts w:ascii="Arial" w:hAnsi="Arial" w:cs="Arial"/>
                <w:sz w:val="18"/>
                <w:szCs w:val="18"/>
              </w:rPr>
              <w:t>3</w:t>
            </w:r>
            <w:r w:rsidR="003F615A" w:rsidRPr="00175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F3A">
              <w:rPr>
                <w:rFonts w:ascii="Arial" w:hAnsi="Arial" w:cs="Arial"/>
                <w:sz w:val="18"/>
                <w:szCs w:val="18"/>
              </w:rPr>
              <w:t>7NA</w:t>
            </w:r>
            <w:r w:rsidR="006021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5471" w:rsidRPr="00175740">
              <w:rPr>
                <w:rFonts w:ascii="Arial" w:hAnsi="Arial" w:cs="Arial"/>
                <w:sz w:val="18"/>
                <w:szCs w:val="18"/>
              </w:rPr>
              <w:t>T</w:t>
            </w:r>
            <w:r w:rsidR="00920201" w:rsidRPr="00175740">
              <w:rPr>
                <w:rFonts w:ascii="Arial" w:hAnsi="Arial" w:cs="Arial"/>
                <w:sz w:val="18"/>
                <w:szCs w:val="18"/>
              </w:rPr>
              <w:t xml:space="preserve">el: </w:t>
            </w:r>
            <w:r w:rsidR="008A260A">
              <w:rPr>
                <w:rFonts w:ascii="Arial" w:hAnsi="Arial" w:cs="Arial"/>
                <w:sz w:val="18"/>
                <w:szCs w:val="18"/>
              </w:rPr>
              <w:t>079</w:t>
            </w:r>
            <w:r w:rsidR="00B97F3A">
              <w:rPr>
                <w:rFonts w:ascii="Arial" w:hAnsi="Arial" w:cs="Arial"/>
                <w:sz w:val="18"/>
                <w:szCs w:val="18"/>
              </w:rPr>
              <w:t>29</w:t>
            </w:r>
            <w:r w:rsidR="008A260A">
              <w:rPr>
                <w:rFonts w:ascii="Arial" w:hAnsi="Arial" w:cs="Arial"/>
                <w:sz w:val="18"/>
                <w:szCs w:val="18"/>
              </w:rPr>
              <w:t xml:space="preserve"> 78</w:t>
            </w:r>
            <w:r w:rsidR="00B97F3A">
              <w:rPr>
                <w:rFonts w:ascii="Arial" w:hAnsi="Arial" w:cs="Arial"/>
                <w:sz w:val="18"/>
                <w:szCs w:val="18"/>
              </w:rPr>
              <w:t>3761</w:t>
            </w:r>
          </w:p>
        </w:tc>
      </w:tr>
    </w:tbl>
    <w:p w:rsidR="006D662B" w:rsidRDefault="006D662B" w:rsidP="00E62813">
      <w:pPr>
        <w:tabs>
          <w:tab w:val="left" w:pos="436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47"/>
        <w:tblW w:w="0" w:type="auto"/>
        <w:tblLook w:val="01E0"/>
      </w:tblPr>
      <w:tblGrid>
        <w:gridCol w:w="250"/>
        <w:gridCol w:w="62"/>
        <w:gridCol w:w="3765"/>
        <w:gridCol w:w="1761"/>
        <w:gridCol w:w="296"/>
        <w:gridCol w:w="826"/>
      </w:tblGrid>
      <w:tr w:rsidR="007230E8" w:rsidRPr="00175740" w:rsidTr="00F827BA">
        <w:tc>
          <w:tcPr>
            <w:tcW w:w="6960" w:type="dxa"/>
            <w:gridSpan w:val="6"/>
          </w:tcPr>
          <w:p w:rsidR="007230E8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230E8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230E8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230E8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230E8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34BDF" w:rsidRDefault="00434BDF" w:rsidP="002E170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34BDF" w:rsidRDefault="00434BDF" w:rsidP="002E170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230E8" w:rsidRPr="00175740" w:rsidRDefault="007230E8" w:rsidP="00434BDF">
            <w:pPr>
              <w:jc w:val="center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b/>
                <w:bCs/>
                <w:szCs w:val="22"/>
              </w:rPr>
              <w:t>AGENDA ITEM 1</w:t>
            </w:r>
            <w:r w:rsidR="00434BDF">
              <w:rPr>
                <w:rFonts w:ascii="Arial" w:hAnsi="Arial" w:cs="Arial"/>
                <w:b/>
                <w:bCs/>
                <w:szCs w:val="22"/>
              </w:rPr>
              <w:t>0</w:t>
            </w:r>
          </w:p>
        </w:tc>
      </w:tr>
      <w:tr w:rsidR="007230E8" w:rsidRPr="00175740" w:rsidTr="00F827BA">
        <w:tc>
          <w:tcPr>
            <w:tcW w:w="312" w:type="dxa"/>
            <w:gridSpan w:val="2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26" w:type="dxa"/>
            <w:gridSpan w:val="2"/>
          </w:tcPr>
          <w:p w:rsidR="007230E8" w:rsidRPr="00175740" w:rsidRDefault="007230E8" w:rsidP="007230E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22" w:type="dxa"/>
            <w:gridSpan w:val="2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6960" w:type="dxa"/>
            <w:gridSpan w:val="6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b/>
                <w:bCs/>
                <w:szCs w:val="22"/>
              </w:rPr>
              <w:t xml:space="preserve">                        The present Officers of Bournemouth Archery Club</w:t>
            </w: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F827BA">
            <w:pPr>
              <w:ind w:left="-250"/>
              <w:rPr>
                <w:rFonts w:ascii="Arial" w:hAnsi="Arial" w:cs="Arial"/>
                <w:szCs w:val="22"/>
              </w:rPr>
            </w:pP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President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John Richardson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Chairman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David Williams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A75C94" w:rsidP="00583AE9">
            <w:pPr>
              <w:spacing w:before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7230E8" w:rsidRPr="00175740">
              <w:rPr>
                <w:rFonts w:ascii="Arial" w:hAnsi="Arial" w:cs="Arial"/>
                <w:szCs w:val="22"/>
              </w:rPr>
              <w:t>ecretar</w:t>
            </w:r>
            <w:r w:rsidR="00583AE9">
              <w:rPr>
                <w:rFonts w:ascii="Arial" w:hAnsi="Arial" w:cs="Arial"/>
                <w:szCs w:val="22"/>
              </w:rPr>
              <w:t>y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583AE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Martin Shaw 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Treasurer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Helen </w:t>
            </w:r>
            <w:proofErr w:type="spellStart"/>
            <w:r w:rsidRPr="00175740">
              <w:rPr>
                <w:rFonts w:ascii="Arial" w:hAnsi="Arial" w:cs="Arial"/>
                <w:szCs w:val="22"/>
              </w:rPr>
              <w:t>Wraight</w:t>
            </w:r>
            <w:proofErr w:type="spellEnd"/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Default="007230E8" w:rsidP="007230E8">
            <w:pPr>
              <w:spacing w:before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Equipment Officer </w:t>
            </w:r>
          </w:p>
          <w:p w:rsidR="00440D55" w:rsidRDefault="00440D55" w:rsidP="007230E8">
            <w:pPr>
              <w:spacing w:before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Asst. Equip</w:t>
            </w:r>
            <w:r w:rsidR="00505CAF">
              <w:rPr>
                <w:rFonts w:ascii="Arial" w:hAnsi="Arial" w:cs="Arial"/>
                <w:szCs w:val="22"/>
              </w:rPr>
              <w:t>ment</w:t>
            </w:r>
            <w:r>
              <w:rPr>
                <w:rFonts w:ascii="Arial" w:hAnsi="Arial" w:cs="Arial"/>
                <w:szCs w:val="22"/>
              </w:rPr>
              <w:t xml:space="preserve"> Officer</w:t>
            </w:r>
          </w:p>
          <w:p w:rsidR="0021701A" w:rsidRPr="00175740" w:rsidRDefault="0021701A" w:rsidP="007230E8">
            <w:pPr>
              <w:spacing w:before="80"/>
              <w:rPr>
                <w:rFonts w:ascii="Arial" w:hAnsi="Arial" w:cs="Arial"/>
                <w:szCs w:val="22"/>
              </w:rPr>
            </w:pPr>
          </w:p>
        </w:tc>
        <w:tc>
          <w:tcPr>
            <w:tcW w:w="2057" w:type="dxa"/>
            <w:gridSpan w:val="2"/>
          </w:tcPr>
          <w:p w:rsidR="007230E8" w:rsidRDefault="00E40EF1" w:rsidP="00A75C94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John Honey</w:t>
            </w:r>
          </w:p>
          <w:p w:rsidR="0021701A" w:rsidRPr="0021701A" w:rsidRDefault="00434BDF" w:rsidP="002170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:rsidR="00440D55" w:rsidRPr="004978AA" w:rsidRDefault="00440D55" w:rsidP="0021701A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7230E8" w:rsidRPr="00175740" w:rsidRDefault="007230E8" w:rsidP="007230E8">
            <w:pPr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</w:rPr>
              <w:t>Membership</w:t>
            </w:r>
            <w:r w:rsidRPr="00175740">
              <w:rPr>
                <w:rFonts w:ascii="Arial" w:hAnsi="Arial" w:cs="Arial"/>
                <w:szCs w:val="22"/>
              </w:rPr>
              <w:t xml:space="preserve"> Secretary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Carole </w:t>
            </w:r>
            <w:proofErr w:type="spellStart"/>
            <w:r w:rsidRPr="00175740">
              <w:rPr>
                <w:rFonts w:ascii="Arial" w:hAnsi="Arial" w:cs="Arial"/>
                <w:szCs w:val="22"/>
              </w:rPr>
              <w:t>Tidd</w:t>
            </w:r>
            <w:proofErr w:type="spellEnd"/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Records Officer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Ian Sheppard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Child Protection Officer</w:t>
            </w:r>
          </w:p>
        </w:tc>
        <w:tc>
          <w:tcPr>
            <w:tcW w:w="205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Malcolm Oldfield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Trophies Officer</w:t>
            </w:r>
          </w:p>
        </w:tc>
        <w:tc>
          <w:tcPr>
            <w:tcW w:w="2057" w:type="dxa"/>
            <w:gridSpan w:val="2"/>
          </w:tcPr>
          <w:p w:rsidR="007230E8" w:rsidRPr="00175740" w:rsidRDefault="00E40EF1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Nigel Precious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>Junior Representative</w:t>
            </w:r>
            <w:r w:rsidR="00B066E8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057" w:type="dxa"/>
            <w:gridSpan w:val="2"/>
          </w:tcPr>
          <w:p w:rsidR="007230E8" w:rsidRPr="00175740" w:rsidRDefault="00E40EF1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Peter Osborn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7230E8" w:rsidRPr="00175740" w:rsidTr="00F827BA">
        <w:tc>
          <w:tcPr>
            <w:tcW w:w="250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7230E8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Tournament Secretary </w:t>
            </w:r>
            <w:r w:rsidR="00B066E8">
              <w:rPr>
                <w:rFonts w:ascii="Arial" w:hAnsi="Arial" w:cs="Arial"/>
                <w:szCs w:val="22"/>
              </w:rPr>
              <w:t>*</w:t>
            </w:r>
          </w:p>
          <w:p w:rsidR="0051000F" w:rsidRDefault="0051000F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Promotions Secretary</w:t>
            </w:r>
          </w:p>
          <w:p w:rsidR="0051000F" w:rsidRPr="00175740" w:rsidRDefault="0051000F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Social Secretary</w:t>
            </w:r>
          </w:p>
        </w:tc>
        <w:tc>
          <w:tcPr>
            <w:tcW w:w="2057" w:type="dxa"/>
            <w:gridSpan w:val="2"/>
          </w:tcPr>
          <w:p w:rsidR="007230E8" w:rsidRDefault="007230E8" w:rsidP="00A75C9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175740">
              <w:rPr>
                <w:rFonts w:ascii="Arial" w:hAnsi="Arial" w:cs="Arial"/>
                <w:szCs w:val="22"/>
              </w:rPr>
              <w:t xml:space="preserve">Tina Honey </w:t>
            </w:r>
          </w:p>
          <w:p w:rsidR="0051000F" w:rsidRDefault="0051000F" w:rsidP="00A75C94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Phil Clarke</w:t>
            </w:r>
          </w:p>
          <w:p w:rsidR="0051000F" w:rsidRPr="00175740" w:rsidRDefault="00E40EF1" w:rsidP="00A75C94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Dave Steer</w:t>
            </w:r>
          </w:p>
        </w:tc>
        <w:tc>
          <w:tcPr>
            <w:tcW w:w="826" w:type="dxa"/>
          </w:tcPr>
          <w:p w:rsidR="007230E8" w:rsidRPr="00175740" w:rsidRDefault="007230E8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583AE9" w:rsidRPr="00175740" w:rsidTr="00F827BA">
        <w:tc>
          <w:tcPr>
            <w:tcW w:w="250" w:type="dxa"/>
          </w:tcPr>
          <w:p w:rsidR="00583AE9" w:rsidRPr="00175740" w:rsidRDefault="00583AE9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gridSpan w:val="2"/>
          </w:tcPr>
          <w:p w:rsidR="00583AE9" w:rsidRDefault="00583AE9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Webmaster</w:t>
            </w:r>
          </w:p>
          <w:p w:rsidR="006A53A9" w:rsidRPr="0021701A" w:rsidRDefault="006A53A9" w:rsidP="0021701A">
            <w:pPr>
              <w:pStyle w:val="NoSpacing"/>
              <w:rPr>
                <w:rFonts w:ascii="Arial" w:hAnsi="Arial" w:cs="Arial"/>
              </w:rPr>
            </w:pPr>
            <w:r w:rsidRPr="0021701A">
              <w:rPr>
                <w:rFonts w:ascii="Arial" w:hAnsi="Arial" w:cs="Arial"/>
              </w:rPr>
              <w:t>Asst</w:t>
            </w:r>
            <w:r w:rsidR="0078101E">
              <w:rPr>
                <w:rFonts w:ascii="Arial" w:hAnsi="Arial" w:cs="Arial"/>
              </w:rPr>
              <w:t>.</w:t>
            </w:r>
            <w:r w:rsidRPr="0021701A">
              <w:rPr>
                <w:rFonts w:ascii="Arial" w:hAnsi="Arial" w:cs="Arial"/>
              </w:rPr>
              <w:t xml:space="preserve"> Webmaster</w:t>
            </w:r>
          </w:p>
          <w:p w:rsidR="0021701A" w:rsidRDefault="0021701A" w:rsidP="0021701A">
            <w:pPr>
              <w:rPr>
                <w:rFonts w:ascii="Arial" w:hAnsi="Arial" w:cs="Arial"/>
              </w:rPr>
            </w:pPr>
          </w:p>
          <w:p w:rsidR="0051000F" w:rsidRDefault="00B50B0B" w:rsidP="0021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Groundsman</w:t>
            </w:r>
          </w:p>
          <w:p w:rsidR="00BF22AD" w:rsidRDefault="00E40EF1" w:rsidP="00026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Groundsman</w:t>
            </w:r>
          </w:p>
          <w:p w:rsidR="00B066E8" w:rsidRDefault="00B066E8" w:rsidP="00B066E8">
            <w:pPr>
              <w:rPr>
                <w:rFonts w:ascii="Arial" w:hAnsi="Arial" w:cs="Arial"/>
              </w:rPr>
            </w:pPr>
          </w:p>
          <w:p w:rsidR="0096191C" w:rsidRPr="00434BDF" w:rsidRDefault="00B066E8" w:rsidP="00B0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066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Please note that Tina and Peter are standing down in their respective roles.</w:t>
            </w:r>
            <w:r w:rsidR="0096191C" w:rsidRPr="00B066E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</w:t>
            </w:r>
            <w:r w:rsidR="0096191C" w:rsidRPr="00B066E8">
              <w:rPr>
                <w:rFonts w:ascii="Arial" w:hAnsi="Arial" w:cs="Arial"/>
              </w:rPr>
              <w:t xml:space="preserve">ll </w:t>
            </w:r>
            <w:r>
              <w:rPr>
                <w:rFonts w:ascii="Arial" w:hAnsi="Arial" w:cs="Arial"/>
              </w:rPr>
              <w:t xml:space="preserve">the remaining </w:t>
            </w:r>
            <w:r w:rsidR="0096191C" w:rsidRPr="00B066E8">
              <w:rPr>
                <w:rFonts w:ascii="Arial" w:hAnsi="Arial" w:cs="Arial"/>
              </w:rPr>
              <w:t xml:space="preserve">current officers are willing to </w:t>
            </w:r>
            <w:proofErr w:type="spellStart"/>
            <w:r w:rsidR="0096191C" w:rsidRPr="00B066E8">
              <w:rPr>
                <w:rFonts w:ascii="Arial" w:hAnsi="Arial" w:cs="Arial"/>
              </w:rPr>
              <w:t>restand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57" w:type="dxa"/>
            <w:gridSpan w:val="2"/>
          </w:tcPr>
          <w:p w:rsidR="00583AE9" w:rsidRDefault="00434BDF" w:rsidP="00F827BA">
            <w:pPr>
              <w:spacing w:before="8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Steve Dance</w:t>
            </w:r>
          </w:p>
          <w:p w:rsidR="0021701A" w:rsidRDefault="00434BDF" w:rsidP="0021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Shaw</w:t>
            </w:r>
          </w:p>
          <w:p w:rsidR="0051000F" w:rsidRDefault="0051000F" w:rsidP="0021701A">
            <w:pPr>
              <w:rPr>
                <w:rFonts w:ascii="Arial" w:hAnsi="Arial" w:cs="Arial"/>
              </w:rPr>
            </w:pPr>
          </w:p>
          <w:p w:rsidR="0021701A" w:rsidRDefault="00E40EF1" w:rsidP="0021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Honey</w:t>
            </w:r>
          </w:p>
          <w:p w:rsidR="00E40EF1" w:rsidRDefault="00434BDF" w:rsidP="0021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:rsidR="00026CEA" w:rsidRDefault="00026CEA" w:rsidP="0021701A">
            <w:pPr>
              <w:rPr>
                <w:rFonts w:ascii="Arial" w:hAnsi="Arial" w:cs="Arial"/>
              </w:rPr>
            </w:pPr>
          </w:p>
          <w:p w:rsidR="0021701A" w:rsidRPr="0021701A" w:rsidRDefault="0021701A" w:rsidP="0021701A">
            <w:pPr>
              <w:rPr>
                <w:rFonts w:ascii="Arial" w:hAnsi="Arial" w:cs="Arial"/>
              </w:rPr>
            </w:pPr>
          </w:p>
          <w:p w:rsidR="006A53A9" w:rsidRPr="00175740" w:rsidRDefault="006A53A9" w:rsidP="006A53A9">
            <w:pPr>
              <w:spacing w:before="80" w:after="80"/>
              <w:ind w:left="-3793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583AE9" w:rsidRPr="00175740" w:rsidRDefault="00583AE9" w:rsidP="007230E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</w:tbl>
    <w:p w:rsidR="006D662B" w:rsidRDefault="006D662B" w:rsidP="00E62813">
      <w:pPr>
        <w:tabs>
          <w:tab w:val="left" w:pos="4360"/>
        </w:tabs>
        <w:jc w:val="center"/>
        <w:rPr>
          <w:rFonts w:ascii="Arial" w:hAnsi="Arial" w:cs="Arial"/>
          <w:sz w:val="18"/>
          <w:szCs w:val="18"/>
        </w:rPr>
      </w:pPr>
    </w:p>
    <w:p w:rsidR="006D662B" w:rsidRDefault="006D662B" w:rsidP="00E62813">
      <w:pPr>
        <w:tabs>
          <w:tab w:val="left" w:pos="4360"/>
        </w:tabs>
        <w:jc w:val="center"/>
        <w:rPr>
          <w:rFonts w:ascii="Arial" w:hAnsi="Arial" w:cs="Arial"/>
          <w:sz w:val="18"/>
          <w:szCs w:val="18"/>
        </w:rPr>
      </w:pPr>
    </w:p>
    <w:p w:rsidR="006D662B" w:rsidRDefault="006D662B" w:rsidP="006D662B">
      <w:pPr>
        <w:tabs>
          <w:tab w:val="left" w:pos="1134"/>
          <w:tab w:val="left" w:pos="4026"/>
          <w:tab w:val="left" w:pos="6918"/>
        </w:tabs>
        <w:rPr>
          <w:rFonts w:ascii="Arial" w:hAnsi="Arial" w:cs="Arial"/>
          <w:szCs w:val="22"/>
        </w:rPr>
      </w:pPr>
      <w:r w:rsidRPr="000E42A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D662B" w:rsidRDefault="006D662B" w:rsidP="006D662B">
      <w:pPr>
        <w:tabs>
          <w:tab w:val="left" w:pos="1134"/>
          <w:tab w:val="left" w:pos="4026"/>
          <w:tab w:val="left" w:pos="6918"/>
        </w:tabs>
        <w:rPr>
          <w:rFonts w:ascii="Arial" w:hAnsi="Arial" w:cs="Arial"/>
          <w:szCs w:val="22"/>
        </w:rPr>
      </w:pPr>
    </w:p>
    <w:p w:rsidR="006D662B" w:rsidRDefault="006D662B" w:rsidP="006D662B">
      <w:pPr>
        <w:tabs>
          <w:tab w:val="left" w:pos="1134"/>
          <w:tab w:val="left" w:pos="4026"/>
          <w:tab w:val="left" w:pos="6918"/>
        </w:tabs>
        <w:rPr>
          <w:rFonts w:ascii="Arial" w:hAnsi="Arial" w:cs="Arial"/>
          <w:szCs w:val="22"/>
        </w:rPr>
      </w:pPr>
    </w:p>
    <w:p w:rsidR="006D662B" w:rsidRDefault="006D662B" w:rsidP="006D662B">
      <w:pPr>
        <w:tabs>
          <w:tab w:val="left" w:pos="1134"/>
          <w:tab w:val="left" w:pos="4026"/>
          <w:tab w:val="left" w:pos="6918"/>
        </w:tabs>
        <w:rPr>
          <w:rFonts w:ascii="Arial" w:hAnsi="Arial" w:cs="Arial"/>
          <w:szCs w:val="22"/>
        </w:rPr>
      </w:pPr>
    </w:p>
    <w:sectPr w:rsidR="006D662B" w:rsidSect="00E62813">
      <w:headerReference w:type="default" r:id="rId8"/>
      <w:footerReference w:type="default" r:id="rId9"/>
      <w:pgSz w:w="11907" w:h="16840"/>
      <w:pgMar w:top="1701" w:right="1758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AF" w:rsidRDefault="00BA48AF">
      <w:r>
        <w:separator/>
      </w:r>
    </w:p>
  </w:endnote>
  <w:endnote w:type="continuationSeparator" w:id="0">
    <w:p w:rsidR="00BA48AF" w:rsidRDefault="00BA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1" w:rsidRDefault="00396951" w:rsidP="00396951">
    <w:pPr>
      <w:pStyle w:val="Footer"/>
    </w:pPr>
  </w:p>
  <w:p w:rsidR="00396951" w:rsidRPr="00396951" w:rsidRDefault="00396951" w:rsidP="00396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AF" w:rsidRDefault="00BA48AF">
      <w:r>
        <w:separator/>
      </w:r>
    </w:p>
  </w:footnote>
  <w:footnote w:type="continuationSeparator" w:id="0">
    <w:p w:rsidR="00BA48AF" w:rsidRDefault="00BA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75" w:rsidRDefault="00DB078C" w:rsidP="005B776F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5367655" cy="963295"/>
          <wp:effectExtent l="0" t="0" r="4445" b="8255"/>
          <wp:docPr id="1" name="Picture 1" descr="Picture%2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%2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E75" w:rsidRPr="007865EB" w:rsidRDefault="00D33E75" w:rsidP="005B776F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35B"/>
    <w:multiLevelType w:val="hybridMultilevel"/>
    <w:tmpl w:val="3F7AADE8"/>
    <w:lvl w:ilvl="0" w:tplc="FBACC22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4B52852"/>
    <w:multiLevelType w:val="hybridMultilevel"/>
    <w:tmpl w:val="3E60417A"/>
    <w:lvl w:ilvl="0" w:tplc="2F789BE6">
      <w:start w:val="6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571505D"/>
    <w:multiLevelType w:val="hybridMultilevel"/>
    <w:tmpl w:val="828A7B64"/>
    <w:lvl w:ilvl="0" w:tplc="6A1AE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7104"/>
    <w:multiLevelType w:val="hybridMultilevel"/>
    <w:tmpl w:val="EBC20F26"/>
    <w:lvl w:ilvl="0" w:tplc="60540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20AF"/>
    <w:multiLevelType w:val="hybridMultilevel"/>
    <w:tmpl w:val="32566E06"/>
    <w:lvl w:ilvl="0" w:tplc="4A6A57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253"/>
    <w:multiLevelType w:val="hybridMultilevel"/>
    <w:tmpl w:val="D42C4E94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40BA"/>
    <w:rsid w:val="00006C89"/>
    <w:rsid w:val="00017CE9"/>
    <w:rsid w:val="00026CEA"/>
    <w:rsid w:val="0003476F"/>
    <w:rsid w:val="00044834"/>
    <w:rsid w:val="00045E60"/>
    <w:rsid w:val="0006619B"/>
    <w:rsid w:val="00073004"/>
    <w:rsid w:val="00073103"/>
    <w:rsid w:val="000830FF"/>
    <w:rsid w:val="00085A70"/>
    <w:rsid w:val="000A0589"/>
    <w:rsid w:val="000B34AF"/>
    <w:rsid w:val="000D0803"/>
    <w:rsid w:val="0016600D"/>
    <w:rsid w:val="00175740"/>
    <w:rsid w:val="00195F43"/>
    <w:rsid w:val="001C4670"/>
    <w:rsid w:val="001E373E"/>
    <w:rsid w:val="00210895"/>
    <w:rsid w:val="0021628F"/>
    <w:rsid w:val="0021701A"/>
    <w:rsid w:val="00226675"/>
    <w:rsid w:val="0023116B"/>
    <w:rsid w:val="00252B38"/>
    <w:rsid w:val="00263D3A"/>
    <w:rsid w:val="0026642E"/>
    <w:rsid w:val="00267A9E"/>
    <w:rsid w:val="002E1706"/>
    <w:rsid w:val="002F46A2"/>
    <w:rsid w:val="00301307"/>
    <w:rsid w:val="003134C2"/>
    <w:rsid w:val="00361580"/>
    <w:rsid w:val="00361E73"/>
    <w:rsid w:val="00376777"/>
    <w:rsid w:val="0038180C"/>
    <w:rsid w:val="00382C09"/>
    <w:rsid w:val="00396951"/>
    <w:rsid w:val="003A0A78"/>
    <w:rsid w:val="003A38D1"/>
    <w:rsid w:val="003A5E1B"/>
    <w:rsid w:val="003B73FF"/>
    <w:rsid w:val="003C3474"/>
    <w:rsid w:val="003C6BCD"/>
    <w:rsid w:val="003F562E"/>
    <w:rsid w:val="003F615A"/>
    <w:rsid w:val="00434BDF"/>
    <w:rsid w:val="00440D55"/>
    <w:rsid w:val="00441E90"/>
    <w:rsid w:val="00443445"/>
    <w:rsid w:val="00484733"/>
    <w:rsid w:val="004914FE"/>
    <w:rsid w:val="004978AA"/>
    <w:rsid w:val="004A0006"/>
    <w:rsid w:val="004D3993"/>
    <w:rsid w:val="004D3FB2"/>
    <w:rsid w:val="004F4EF2"/>
    <w:rsid w:val="004F554E"/>
    <w:rsid w:val="00505CAF"/>
    <w:rsid w:val="0051000F"/>
    <w:rsid w:val="005140BA"/>
    <w:rsid w:val="00547C80"/>
    <w:rsid w:val="005524C5"/>
    <w:rsid w:val="00583AE9"/>
    <w:rsid w:val="00583F2F"/>
    <w:rsid w:val="0058586D"/>
    <w:rsid w:val="005B776F"/>
    <w:rsid w:val="005E60EA"/>
    <w:rsid w:val="00602105"/>
    <w:rsid w:val="006319B1"/>
    <w:rsid w:val="00671205"/>
    <w:rsid w:val="00676140"/>
    <w:rsid w:val="00680903"/>
    <w:rsid w:val="006857DA"/>
    <w:rsid w:val="00690EAA"/>
    <w:rsid w:val="006945C7"/>
    <w:rsid w:val="0069748B"/>
    <w:rsid w:val="006A02D9"/>
    <w:rsid w:val="006A53A9"/>
    <w:rsid w:val="006B1484"/>
    <w:rsid w:val="006C39E0"/>
    <w:rsid w:val="006D0CA4"/>
    <w:rsid w:val="006D1E83"/>
    <w:rsid w:val="006D3F0F"/>
    <w:rsid w:val="006D662B"/>
    <w:rsid w:val="006E17F3"/>
    <w:rsid w:val="007230E8"/>
    <w:rsid w:val="00730ED8"/>
    <w:rsid w:val="0074006B"/>
    <w:rsid w:val="00752B97"/>
    <w:rsid w:val="00752BA4"/>
    <w:rsid w:val="007530AD"/>
    <w:rsid w:val="00755471"/>
    <w:rsid w:val="00762066"/>
    <w:rsid w:val="007656A3"/>
    <w:rsid w:val="00773C3F"/>
    <w:rsid w:val="0078101E"/>
    <w:rsid w:val="007865EB"/>
    <w:rsid w:val="007B11BF"/>
    <w:rsid w:val="007C0980"/>
    <w:rsid w:val="007C7E29"/>
    <w:rsid w:val="007D2532"/>
    <w:rsid w:val="007D7860"/>
    <w:rsid w:val="007F7DEE"/>
    <w:rsid w:val="00802248"/>
    <w:rsid w:val="008177E3"/>
    <w:rsid w:val="0083244C"/>
    <w:rsid w:val="00832C87"/>
    <w:rsid w:val="0085124E"/>
    <w:rsid w:val="00857B6F"/>
    <w:rsid w:val="00873638"/>
    <w:rsid w:val="00873A05"/>
    <w:rsid w:val="008877B8"/>
    <w:rsid w:val="008879F2"/>
    <w:rsid w:val="008A260A"/>
    <w:rsid w:val="008B365A"/>
    <w:rsid w:val="008C582D"/>
    <w:rsid w:val="008D12EB"/>
    <w:rsid w:val="00920201"/>
    <w:rsid w:val="00940375"/>
    <w:rsid w:val="0094239A"/>
    <w:rsid w:val="0096191C"/>
    <w:rsid w:val="00966CA5"/>
    <w:rsid w:val="00971D0F"/>
    <w:rsid w:val="00973674"/>
    <w:rsid w:val="00973A65"/>
    <w:rsid w:val="00973B4C"/>
    <w:rsid w:val="009B3758"/>
    <w:rsid w:val="009B3B93"/>
    <w:rsid w:val="009B466A"/>
    <w:rsid w:val="009C6A20"/>
    <w:rsid w:val="009E44B3"/>
    <w:rsid w:val="00A56CAC"/>
    <w:rsid w:val="00A65247"/>
    <w:rsid w:val="00A75404"/>
    <w:rsid w:val="00A75C94"/>
    <w:rsid w:val="00AF355B"/>
    <w:rsid w:val="00B02954"/>
    <w:rsid w:val="00B066E8"/>
    <w:rsid w:val="00B24CFC"/>
    <w:rsid w:val="00B50B0B"/>
    <w:rsid w:val="00B5144D"/>
    <w:rsid w:val="00B63428"/>
    <w:rsid w:val="00B96521"/>
    <w:rsid w:val="00B97F3A"/>
    <w:rsid w:val="00BA148F"/>
    <w:rsid w:val="00BA1871"/>
    <w:rsid w:val="00BA2825"/>
    <w:rsid w:val="00BA48AF"/>
    <w:rsid w:val="00BE576B"/>
    <w:rsid w:val="00BF22AD"/>
    <w:rsid w:val="00C25378"/>
    <w:rsid w:val="00CA50C7"/>
    <w:rsid w:val="00CC2CE7"/>
    <w:rsid w:val="00D33E75"/>
    <w:rsid w:val="00D367E1"/>
    <w:rsid w:val="00D36EB6"/>
    <w:rsid w:val="00D435BC"/>
    <w:rsid w:val="00D44FB4"/>
    <w:rsid w:val="00D547D8"/>
    <w:rsid w:val="00DB078C"/>
    <w:rsid w:val="00DB0D0E"/>
    <w:rsid w:val="00DC216E"/>
    <w:rsid w:val="00DF1AC0"/>
    <w:rsid w:val="00E40EF1"/>
    <w:rsid w:val="00E47CCF"/>
    <w:rsid w:val="00E56827"/>
    <w:rsid w:val="00E60139"/>
    <w:rsid w:val="00E60E83"/>
    <w:rsid w:val="00E62813"/>
    <w:rsid w:val="00E76A89"/>
    <w:rsid w:val="00E8286F"/>
    <w:rsid w:val="00EB5C06"/>
    <w:rsid w:val="00ED40BA"/>
    <w:rsid w:val="00F827BA"/>
    <w:rsid w:val="00F95029"/>
    <w:rsid w:val="00F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A"/>
    <w:rPr>
      <w:lang w:eastAsia="en-US"/>
    </w:rPr>
  </w:style>
  <w:style w:type="paragraph" w:styleId="Heading1">
    <w:name w:val="heading 1"/>
    <w:basedOn w:val="Normal"/>
    <w:next w:val="Normal"/>
    <w:qFormat/>
    <w:rsid w:val="005140BA"/>
    <w:pPr>
      <w:keepNext/>
      <w:outlineLvl w:val="0"/>
    </w:pPr>
    <w:rPr>
      <w:rFonts w:ascii="Verdana" w:hAnsi="Verdana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5140BA"/>
    <w:pPr>
      <w:keepNext/>
      <w:outlineLvl w:val="1"/>
    </w:pPr>
    <w:rPr>
      <w:rFonts w:ascii="Verdana" w:hAnsi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0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40BA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E5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4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1701A"/>
    <w:rPr>
      <w:lang w:eastAsia="en-US"/>
    </w:rPr>
  </w:style>
  <w:style w:type="paragraph" w:styleId="ListParagraph">
    <w:name w:val="List Paragraph"/>
    <w:basedOn w:val="Normal"/>
    <w:uiPriority w:val="34"/>
    <w:qFormat/>
    <w:rsid w:val="002E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A"/>
    <w:rPr>
      <w:lang w:eastAsia="en-US"/>
    </w:rPr>
  </w:style>
  <w:style w:type="paragraph" w:styleId="Heading1">
    <w:name w:val="heading 1"/>
    <w:basedOn w:val="Normal"/>
    <w:next w:val="Normal"/>
    <w:qFormat/>
    <w:rsid w:val="005140BA"/>
    <w:pPr>
      <w:keepNext/>
      <w:outlineLvl w:val="0"/>
    </w:pPr>
    <w:rPr>
      <w:rFonts w:ascii="Verdana" w:hAnsi="Verdana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5140BA"/>
    <w:pPr>
      <w:keepNext/>
      <w:outlineLvl w:val="1"/>
    </w:pPr>
    <w:rPr>
      <w:rFonts w:ascii="Verdana" w:hAnsi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0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40BA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E5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4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170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21FC-6344-4D66-B269-1601421A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Marian Close</vt:lpstr>
    </vt:vector>
  </TitlesOfParts>
  <Company>Poole Council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Marian Close</dc:title>
  <dc:creator>vcbh</dc:creator>
  <cp:lastModifiedBy>David</cp:lastModifiedBy>
  <cp:revision>4</cp:revision>
  <cp:lastPrinted>2014-07-15T13:20:00Z</cp:lastPrinted>
  <dcterms:created xsi:type="dcterms:W3CDTF">2018-07-14T15:32:00Z</dcterms:created>
  <dcterms:modified xsi:type="dcterms:W3CDTF">2018-07-23T13:27:00Z</dcterms:modified>
</cp:coreProperties>
</file>